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1C83" w:rsidRDefault="00C53402">
      <w:pPr>
        <w:spacing w:after="240"/>
        <w:ind w:left="432" w:hanging="432"/>
        <w:jc w:val="center"/>
      </w:pPr>
      <w:r>
        <w:rPr>
          <w:noProof/>
        </w:rPr>
        <w:drawing>
          <wp:anchor distT="57150" distB="57150" distL="57150" distR="57150" simplePos="0" relativeHeight="251659264" behindDoc="0" locked="0" layoutInCell="1" allowOverlap="1">
            <wp:simplePos x="0" y="0"/>
            <wp:positionH relativeFrom="page">
              <wp:posOffset>3672916</wp:posOffset>
            </wp:positionH>
            <wp:positionV relativeFrom="line">
              <wp:posOffset>153</wp:posOffset>
            </wp:positionV>
            <wp:extent cx="476250" cy="609600"/>
            <wp:effectExtent l="0" t="0" r="0" b="0"/>
            <wp:wrapSquare wrapText="right" distT="57150" distB="57150" distL="57150" distR="57150"/>
            <wp:docPr id="1073741825" name="officeArt object" descr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Рисунок 1" descr="Рисунок 1"/>
                    <pic:cNvPicPr>
                      <a:picLocks noChangeAspect="1"/>
                    </pic:cNvPicPr>
                  </pic:nvPicPr>
                  <pic:blipFill>
                    <a:blip r:embed="rId8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6250" cy="609600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  <w:r>
        <w:rPr>
          <w:sz w:val="28"/>
          <w:szCs w:val="28"/>
        </w:rPr>
        <w:t xml:space="preserve">                                                                                     </w:t>
      </w:r>
      <w:r>
        <w:rPr>
          <w:b/>
          <w:bCs/>
          <w:sz w:val="28"/>
          <w:szCs w:val="28"/>
        </w:rPr>
        <w:t xml:space="preserve">            </w:t>
      </w:r>
      <w:r>
        <w:rPr>
          <w:sz w:val="28"/>
          <w:szCs w:val="28"/>
        </w:rPr>
        <w:t xml:space="preserve">                       </w:t>
      </w:r>
    </w:p>
    <w:p w:rsidR="00470F9E" w:rsidRDefault="00470F9E">
      <w:pPr>
        <w:jc w:val="center"/>
        <w:rPr>
          <w:b/>
          <w:bCs/>
          <w:sz w:val="28"/>
          <w:szCs w:val="28"/>
        </w:rPr>
      </w:pPr>
    </w:p>
    <w:p w:rsidR="00470F9E" w:rsidRDefault="00470F9E" w:rsidP="00470F9E">
      <w:pPr>
        <w:rPr>
          <w:b/>
          <w:bCs/>
          <w:sz w:val="28"/>
          <w:szCs w:val="28"/>
        </w:rPr>
      </w:pPr>
    </w:p>
    <w:p w:rsidR="005A1C83" w:rsidRDefault="00C53402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ФОНТАНСЬКА СІЛЬСЬКА РАДА</w:t>
      </w:r>
    </w:p>
    <w:p w:rsidR="005A1C83" w:rsidRDefault="00C53402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ОДЕСЬКОГО РАЙОНУ ОДЕСЬКОЇ ОБЛАСТІ</w:t>
      </w:r>
    </w:p>
    <w:p w:rsidR="005A1C83" w:rsidRDefault="00CF7B5E">
      <w:pPr>
        <w:ind w:left="720"/>
        <w:rPr>
          <w:b/>
          <w:bCs/>
          <w:sz w:val="28"/>
          <w:szCs w:val="28"/>
          <w:lang w:val="en-US"/>
        </w:rPr>
      </w:pPr>
      <w:r>
        <w:rPr>
          <w:b/>
          <w:bCs/>
          <w:sz w:val="28"/>
          <w:szCs w:val="28"/>
          <w:lang w:val="uk-UA"/>
        </w:rPr>
        <w:t xml:space="preserve">                                  РІШЕННЯ СЕСІЇ</w:t>
      </w:r>
      <w:r>
        <w:rPr>
          <w:b/>
          <w:bCs/>
          <w:sz w:val="28"/>
          <w:szCs w:val="28"/>
          <w:lang w:val="en-US"/>
        </w:rPr>
        <w:t xml:space="preserve"> </w:t>
      </w:r>
    </w:p>
    <w:p w:rsidR="00CF7B5E" w:rsidRPr="00CF7B5E" w:rsidRDefault="00CF7B5E">
      <w:pPr>
        <w:ind w:left="720"/>
        <w:rPr>
          <w:b/>
          <w:bCs/>
          <w:sz w:val="28"/>
          <w:szCs w:val="28"/>
          <w:lang w:val="uk-UA"/>
        </w:rPr>
      </w:pPr>
      <w:r w:rsidRPr="00CF7B5E">
        <w:rPr>
          <w:b/>
          <w:bCs/>
          <w:sz w:val="28"/>
          <w:szCs w:val="28"/>
        </w:rPr>
        <w:t xml:space="preserve">                                       </w:t>
      </w:r>
      <w:r>
        <w:rPr>
          <w:b/>
          <w:bCs/>
          <w:sz w:val="28"/>
          <w:szCs w:val="28"/>
          <w:lang w:val="en-US"/>
        </w:rPr>
        <w:t>V</w:t>
      </w:r>
      <w:r>
        <w:rPr>
          <w:b/>
          <w:bCs/>
          <w:sz w:val="28"/>
          <w:szCs w:val="28"/>
          <w:lang w:val="uk-UA"/>
        </w:rPr>
        <w:t>ІІІ скликання</w:t>
      </w:r>
    </w:p>
    <w:p w:rsidR="005A1C83" w:rsidRDefault="00CF7B5E" w:rsidP="00CF7B5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7125"/>
        </w:tabs>
        <w:jc w:val="both"/>
        <w:rPr>
          <w:sz w:val="28"/>
          <w:szCs w:val="28"/>
          <w:u w:color="FF4015"/>
          <w:lang w:val="uk-UA"/>
        </w:rPr>
      </w:pPr>
      <w:r>
        <w:rPr>
          <w:sz w:val="28"/>
          <w:szCs w:val="28"/>
          <w:u w:color="FF4015"/>
          <w:lang w:val="uk-UA"/>
        </w:rPr>
        <w:t>Від 25 травня 2026 року</w:t>
      </w:r>
      <w:r w:rsidR="00CD0DB5" w:rsidRPr="00CD0DB5">
        <w:rPr>
          <w:sz w:val="28"/>
          <w:szCs w:val="28"/>
          <w:u w:color="FF4015"/>
          <w:lang w:val="uk-UA"/>
        </w:rPr>
        <w:tab/>
      </w:r>
      <w:r>
        <w:rPr>
          <w:sz w:val="28"/>
          <w:szCs w:val="28"/>
          <w:u w:color="FF4015"/>
          <w:lang w:val="uk-UA"/>
        </w:rPr>
        <w:tab/>
        <w:t xml:space="preserve">№3866-УІІІ </w:t>
      </w:r>
    </w:p>
    <w:p w:rsidR="00CF7B5E" w:rsidRPr="00C43561" w:rsidRDefault="00CF7B5E" w:rsidP="00CF7B5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7125"/>
        </w:tabs>
        <w:jc w:val="both"/>
        <w:rPr>
          <w:sz w:val="28"/>
          <w:szCs w:val="28"/>
          <w:shd w:val="clear" w:color="auto" w:fill="FFFFFF"/>
        </w:rPr>
      </w:pPr>
    </w:p>
    <w:p w:rsidR="007B63E1" w:rsidRPr="00C43561" w:rsidRDefault="009E3D66" w:rsidP="007B63E1">
      <w:pPr>
        <w:jc w:val="center"/>
        <w:rPr>
          <w:b/>
          <w:bCs/>
          <w:color w:val="auto"/>
          <w:sz w:val="28"/>
          <w:szCs w:val="28"/>
          <w:lang w:val="uk-UA"/>
        </w:rPr>
      </w:pPr>
      <w:r w:rsidRPr="00C43561">
        <w:rPr>
          <w:b/>
          <w:bCs/>
          <w:color w:val="auto"/>
          <w:sz w:val="28"/>
          <w:szCs w:val="28"/>
          <w:lang w:val="uk-UA"/>
        </w:rPr>
        <w:t xml:space="preserve">Про внесення змін до рішення сесії № </w:t>
      </w:r>
      <w:r w:rsidR="007B63E1" w:rsidRPr="00C43561">
        <w:rPr>
          <w:b/>
          <w:bCs/>
          <w:color w:val="auto"/>
          <w:sz w:val="28"/>
          <w:szCs w:val="28"/>
          <w:lang w:val="uk-UA"/>
        </w:rPr>
        <w:t>3244</w:t>
      </w:r>
      <w:r w:rsidR="00BA348F" w:rsidRPr="00C43561">
        <w:rPr>
          <w:b/>
          <w:bCs/>
          <w:color w:val="auto"/>
          <w:sz w:val="28"/>
          <w:szCs w:val="28"/>
          <w:lang w:val="uk-UA"/>
        </w:rPr>
        <w:t xml:space="preserve">-VIII від </w:t>
      </w:r>
      <w:r w:rsidR="007B63E1" w:rsidRPr="00C43561">
        <w:rPr>
          <w:b/>
          <w:bCs/>
          <w:color w:val="auto"/>
          <w:sz w:val="28"/>
          <w:szCs w:val="28"/>
          <w:lang w:val="uk-UA"/>
        </w:rPr>
        <w:t>11</w:t>
      </w:r>
      <w:r w:rsidR="00BA348F" w:rsidRPr="00C43561">
        <w:rPr>
          <w:b/>
          <w:bCs/>
          <w:color w:val="auto"/>
          <w:sz w:val="28"/>
          <w:szCs w:val="28"/>
          <w:lang w:val="uk-UA"/>
        </w:rPr>
        <w:t>.</w:t>
      </w:r>
      <w:r w:rsidR="007B63E1" w:rsidRPr="00C43561">
        <w:rPr>
          <w:b/>
          <w:bCs/>
          <w:color w:val="auto"/>
          <w:sz w:val="28"/>
          <w:szCs w:val="28"/>
          <w:lang w:val="uk-UA"/>
        </w:rPr>
        <w:t>07</w:t>
      </w:r>
      <w:r w:rsidR="00BA348F" w:rsidRPr="00C43561">
        <w:rPr>
          <w:b/>
          <w:bCs/>
          <w:color w:val="auto"/>
          <w:sz w:val="28"/>
          <w:szCs w:val="28"/>
          <w:lang w:val="uk-UA"/>
        </w:rPr>
        <w:t>.202</w:t>
      </w:r>
      <w:r w:rsidR="007B63E1" w:rsidRPr="00C43561">
        <w:rPr>
          <w:b/>
          <w:bCs/>
          <w:color w:val="auto"/>
          <w:sz w:val="28"/>
          <w:szCs w:val="28"/>
          <w:lang w:val="uk-UA"/>
        </w:rPr>
        <w:t>5</w:t>
      </w:r>
      <w:r w:rsidR="00BA348F" w:rsidRPr="00C43561">
        <w:rPr>
          <w:b/>
          <w:bCs/>
          <w:color w:val="auto"/>
          <w:sz w:val="28"/>
          <w:szCs w:val="28"/>
          <w:lang w:val="uk-UA"/>
        </w:rPr>
        <w:t xml:space="preserve"> року </w:t>
      </w:r>
      <w:r w:rsidR="007B63E1" w:rsidRPr="00C43561">
        <w:rPr>
          <w:b/>
          <w:bCs/>
          <w:color w:val="auto"/>
          <w:sz w:val="28"/>
          <w:szCs w:val="28"/>
          <w:lang w:val="uk-UA"/>
        </w:rPr>
        <w:t>Про затвердження Положення «Про консультанта сільського голови з питань містобудівної діяльності та архітектури»</w:t>
      </w:r>
    </w:p>
    <w:p w:rsidR="005A1C83" w:rsidRPr="007B63E1" w:rsidRDefault="005A1C83" w:rsidP="00497A37">
      <w:pPr>
        <w:jc w:val="center"/>
        <w:rPr>
          <w:b/>
          <w:bCs/>
          <w:color w:val="auto"/>
          <w:sz w:val="27"/>
          <w:szCs w:val="27"/>
        </w:rPr>
      </w:pPr>
    </w:p>
    <w:p w:rsidR="005A1C83" w:rsidRPr="00497A37" w:rsidRDefault="005A1C83" w:rsidP="00497A37">
      <w:pPr>
        <w:jc w:val="center"/>
        <w:rPr>
          <w:b/>
          <w:color w:val="auto"/>
          <w:sz w:val="28"/>
          <w:szCs w:val="28"/>
          <w:shd w:val="clear" w:color="auto" w:fill="FFFFFF"/>
        </w:rPr>
      </w:pPr>
    </w:p>
    <w:p w:rsidR="005A1C83" w:rsidRPr="00944222" w:rsidRDefault="00C53402">
      <w:pPr>
        <w:ind w:firstLine="709"/>
        <w:jc w:val="both"/>
        <w:rPr>
          <w:sz w:val="28"/>
          <w:szCs w:val="28"/>
          <w:lang w:val="uk-UA"/>
        </w:rPr>
      </w:pPr>
      <w:r w:rsidRPr="00944222">
        <w:rPr>
          <w:sz w:val="28"/>
          <w:szCs w:val="28"/>
          <w:lang w:val="uk-UA"/>
        </w:rPr>
        <w:t xml:space="preserve">З метою </w:t>
      </w:r>
      <w:r w:rsidR="00944222" w:rsidRPr="00944222">
        <w:rPr>
          <w:sz w:val="28"/>
          <w:szCs w:val="28"/>
          <w:lang w:val="uk-UA"/>
        </w:rPr>
        <w:t>реалізації Національно</w:t>
      </w:r>
      <w:r w:rsidR="00944222">
        <w:rPr>
          <w:sz w:val="28"/>
          <w:szCs w:val="28"/>
          <w:lang w:val="uk-UA"/>
        </w:rPr>
        <w:t>ї стратегії із створення безба</w:t>
      </w:r>
      <w:r w:rsidR="00944222" w:rsidRPr="00944222">
        <w:rPr>
          <w:sz w:val="28"/>
          <w:szCs w:val="28"/>
          <w:lang w:val="uk-UA"/>
        </w:rPr>
        <w:t xml:space="preserve">р’єрного </w:t>
      </w:r>
      <w:r w:rsidR="00944222">
        <w:rPr>
          <w:sz w:val="28"/>
          <w:szCs w:val="28"/>
          <w:lang w:val="uk-UA"/>
        </w:rPr>
        <w:t>простору в Україні на період до 2030 року</w:t>
      </w:r>
      <w:r w:rsidRPr="00944222">
        <w:rPr>
          <w:sz w:val="28"/>
          <w:szCs w:val="28"/>
          <w:lang w:val="uk-UA"/>
        </w:rPr>
        <w:t>,</w:t>
      </w:r>
      <w:r w:rsidR="00944222">
        <w:rPr>
          <w:sz w:val="28"/>
          <w:szCs w:val="28"/>
          <w:lang w:val="uk-UA"/>
        </w:rPr>
        <w:t xml:space="preserve"> враховуючи Розпорядження </w:t>
      </w:r>
      <w:r w:rsidR="0053787A">
        <w:rPr>
          <w:sz w:val="28"/>
          <w:szCs w:val="28"/>
          <w:lang w:val="uk-UA"/>
        </w:rPr>
        <w:t xml:space="preserve">виконуючого обов’язки голови </w:t>
      </w:r>
      <w:r w:rsidR="00944222">
        <w:rPr>
          <w:sz w:val="28"/>
          <w:szCs w:val="28"/>
          <w:lang w:val="uk-UA"/>
        </w:rPr>
        <w:t>Одеської обласної</w:t>
      </w:r>
      <w:r w:rsidR="0053787A">
        <w:rPr>
          <w:sz w:val="28"/>
          <w:szCs w:val="28"/>
          <w:lang w:val="uk-UA"/>
        </w:rPr>
        <w:t xml:space="preserve"> (військової) </w:t>
      </w:r>
      <w:r w:rsidR="00944222">
        <w:rPr>
          <w:sz w:val="28"/>
          <w:szCs w:val="28"/>
          <w:lang w:val="uk-UA"/>
        </w:rPr>
        <w:t xml:space="preserve">державної адміністрації від 28.04.2023 № 251/А-203 </w:t>
      </w:r>
      <w:r w:rsidR="0053787A">
        <w:rPr>
          <w:sz w:val="28"/>
          <w:szCs w:val="28"/>
          <w:lang w:val="uk-UA"/>
        </w:rPr>
        <w:t xml:space="preserve">«Про затвердження плану заходів з реалізації у 2023 і 2024 роках в Одеській області Національної стратегії із створення безбар’єрного простору в Україні до 2030 року» </w:t>
      </w:r>
      <w:r w:rsidR="00944222">
        <w:rPr>
          <w:sz w:val="28"/>
          <w:szCs w:val="28"/>
          <w:lang w:val="uk-UA"/>
        </w:rPr>
        <w:t xml:space="preserve">та рішення Ради безбар’єрності Фонтанської сільської ради від 26.02.2026 щодо визначення Уповноваженого з питань безбар’єрності, керуючись Законом України «Про місцеве самоврядування в Україні», </w:t>
      </w:r>
      <w:r w:rsidRPr="00944222">
        <w:rPr>
          <w:sz w:val="28"/>
          <w:szCs w:val="28"/>
          <w:lang w:val="uk-UA"/>
        </w:rPr>
        <w:t>Фонтанська сільська рада Одеського району Одеської області,</w:t>
      </w:r>
      <w:r w:rsidR="00582969" w:rsidRPr="00944222">
        <w:rPr>
          <w:sz w:val="28"/>
          <w:szCs w:val="28"/>
          <w:lang w:val="uk-UA"/>
        </w:rPr>
        <w:t>-</w:t>
      </w:r>
    </w:p>
    <w:p w:rsidR="005A1C83" w:rsidRDefault="005A1C83">
      <w:pPr>
        <w:jc w:val="both"/>
        <w:rPr>
          <w:sz w:val="28"/>
          <w:szCs w:val="28"/>
          <w:shd w:val="clear" w:color="auto" w:fill="FFFFFF"/>
        </w:rPr>
      </w:pPr>
    </w:p>
    <w:p w:rsidR="005A1C83" w:rsidRPr="00CF7B5E" w:rsidRDefault="00C53402">
      <w:pPr>
        <w:jc w:val="center"/>
        <w:rPr>
          <w:b/>
          <w:sz w:val="28"/>
          <w:szCs w:val="28"/>
          <w:shd w:val="clear" w:color="auto" w:fill="FFFFFF"/>
        </w:rPr>
      </w:pPr>
      <w:r w:rsidRPr="00CF7B5E">
        <w:rPr>
          <w:b/>
          <w:sz w:val="28"/>
          <w:szCs w:val="28"/>
          <w:shd w:val="clear" w:color="auto" w:fill="FFFFFF"/>
        </w:rPr>
        <w:t>ВИРІШИЛА:</w:t>
      </w:r>
    </w:p>
    <w:p w:rsidR="005A1C83" w:rsidRDefault="005A1C83">
      <w:pPr>
        <w:jc w:val="center"/>
        <w:rPr>
          <w:sz w:val="28"/>
          <w:szCs w:val="28"/>
          <w:shd w:val="clear" w:color="auto" w:fill="FFFFFF"/>
        </w:rPr>
      </w:pPr>
    </w:p>
    <w:p w:rsidR="005A1C83" w:rsidRPr="00C43561" w:rsidRDefault="00C53402" w:rsidP="00C43561">
      <w:pPr>
        <w:ind w:firstLine="708"/>
        <w:jc w:val="both"/>
        <w:rPr>
          <w:color w:val="auto"/>
          <w:sz w:val="28"/>
          <w:szCs w:val="28"/>
          <w:lang w:val="uk-UA"/>
        </w:rPr>
      </w:pPr>
      <w:r w:rsidRPr="00C43561">
        <w:rPr>
          <w:sz w:val="28"/>
          <w:szCs w:val="28"/>
          <w:lang w:val="uk-UA"/>
        </w:rPr>
        <w:t xml:space="preserve">1. </w:t>
      </w:r>
      <w:r w:rsidR="00C43561">
        <w:rPr>
          <w:bCs/>
          <w:sz w:val="28"/>
          <w:szCs w:val="28"/>
          <w:lang w:val="uk-UA"/>
        </w:rPr>
        <w:t>Внести</w:t>
      </w:r>
      <w:r w:rsidR="00582969" w:rsidRPr="00C43561">
        <w:rPr>
          <w:bCs/>
          <w:sz w:val="28"/>
          <w:szCs w:val="28"/>
          <w:lang w:val="uk-UA"/>
        </w:rPr>
        <w:t xml:space="preserve"> зміни </w:t>
      </w:r>
      <w:r w:rsidR="00944222" w:rsidRPr="00C43561">
        <w:rPr>
          <w:bCs/>
          <w:sz w:val="28"/>
          <w:szCs w:val="28"/>
          <w:lang w:val="uk-UA"/>
        </w:rPr>
        <w:t>до Положення «Про консуль</w:t>
      </w:r>
      <w:r w:rsidR="00582969" w:rsidRPr="00C43561">
        <w:rPr>
          <w:bCs/>
          <w:sz w:val="28"/>
          <w:szCs w:val="28"/>
          <w:lang w:val="uk-UA"/>
        </w:rPr>
        <w:t>та</w:t>
      </w:r>
      <w:r w:rsidR="00944222" w:rsidRPr="00C43561">
        <w:rPr>
          <w:bCs/>
          <w:sz w:val="28"/>
          <w:szCs w:val="28"/>
          <w:lang w:val="uk-UA"/>
        </w:rPr>
        <w:t>нта сільського голови з питань містобудівної діяльності та архітектури» виклавши його у новій редакції (додається).</w:t>
      </w:r>
      <w:r w:rsidR="00582969" w:rsidRPr="00C43561">
        <w:rPr>
          <w:bCs/>
          <w:sz w:val="28"/>
          <w:szCs w:val="28"/>
          <w:lang w:val="uk-UA"/>
        </w:rPr>
        <w:t xml:space="preserve"> </w:t>
      </w:r>
    </w:p>
    <w:p w:rsidR="005A1C83" w:rsidRPr="00C43561" w:rsidRDefault="00C43561">
      <w:pPr>
        <w:ind w:firstLine="709"/>
        <w:jc w:val="both"/>
        <w:rPr>
          <w:sz w:val="28"/>
          <w:szCs w:val="28"/>
          <w:shd w:val="clear" w:color="auto" w:fill="FFFFFF"/>
          <w:lang w:val="uk-UA"/>
        </w:rPr>
      </w:pPr>
      <w:r w:rsidRPr="00C43561">
        <w:rPr>
          <w:sz w:val="28"/>
          <w:szCs w:val="28"/>
          <w:shd w:val="clear" w:color="auto" w:fill="FFFFFF"/>
          <w:lang w:val="uk-UA"/>
        </w:rPr>
        <w:t>2.</w:t>
      </w:r>
      <w:r w:rsidR="00C53402" w:rsidRPr="00C43561">
        <w:rPr>
          <w:sz w:val="28"/>
          <w:szCs w:val="28"/>
          <w:shd w:val="clear" w:color="auto" w:fill="FFFFFF"/>
          <w:lang w:val="uk-UA"/>
        </w:rPr>
        <w:t xml:space="preserve">Контроль за виконанням цього рішення покласти на </w:t>
      </w:r>
      <w:r w:rsidR="00CF7B5E">
        <w:rPr>
          <w:sz w:val="28"/>
          <w:szCs w:val="28"/>
          <w:shd w:val="clear" w:color="auto" w:fill="FFFFFF"/>
          <w:lang w:val="uk-UA"/>
        </w:rPr>
        <w:t xml:space="preserve">в. о. </w:t>
      </w:r>
      <w:r w:rsidR="00C53402" w:rsidRPr="00C43561">
        <w:rPr>
          <w:sz w:val="28"/>
          <w:szCs w:val="28"/>
          <w:shd w:val="clear" w:color="auto" w:fill="FFFFFF"/>
          <w:lang w:val="uk-UA"/>
        </w:rPr>
        <w:t>сільського голов</w:t>
      </w:r>
      <w:r w:rsidR="00CF7B5E">
        <w:rPr>
          <w:sz w:val="28"/>
          <w:szCs w:val="28"/>
          <w:shd w:val="clear" w:color="auto" w:fill="FFFFFF"/>
          <w:lang w:val="uk-UA"/>
        </w:rPr>
        <w:t>и</w:t>
      </w:r>
      <w:r w:rsidR="00C53402" w:rsidRPr="00C43561">
        <w:rPr>
          <w:sz w:val="28"/>
          <w:szCs w:val="28"/>
          <w:shd w:val="clear" w:color="auto" w:fill="FFFFFF"/>
          <w:lang w:val="uk-UA"/>
        </w:rPr>
        <w:t xml:space="preserve">. </w:t>
      </w:r>
    </w:p>
    <w:p w:rsidR="005A1C83" w:rsidRPr="00CF7B5E" w:rsidRDefault="005A1C83" w:rsidP="00CF7B5E">
      <w:pPr>
        <w:jc w:val="both"/>
        <w:rPr>
          <w:sz w:val="28"/>
          <w:szCs w:val="28"/>
          <w:shd w:val="clear" w:color="auto" w:fill="FFFFFF"/>
          <w:lang w:val="uk-UA"/>
        </w:rPr>
      </w:pPr>
      <w:bookmarkStart w:id="0" w:name="_GoBack"/>
      <w:bookmarkEnd w:id="0"/>
    </w:p>
    <w:p w:rsidR="00C43561" w:rsidRPr="00CF7B5E" w:rsidRDefault="00CF7B5E" w:rsidP="00CF7B5E">
      <w:pPr>
        <w:tabs>
          <w:tab w:val="left" w:pos="6315"/>
        </w:tabs>
        <w:ind w:firstLine="709"/>
        <w:jc w:val="both"/>
        <w:rPr>
          <w:b/>
          <w:sz w:val="28"/>
          <w:szCs w:val="28"/>
          <w:shd w:val="clear" w:color="auto" w:fill="FFFFFF"/>
          <w:lang w:val="uk-UA"/>
        </w:rPr>
      </w:pPr>
      <w:r w:rsidRPr="00CF7B5E">
        <w:rPr>
          <w:b/>
          <w:sz w:val="28"/>
          <w:szCs w:val="28"/>
          <w:shd w:val="clear" w:color="auto" w:fill="FFFFFF"/>
          <w:lang w:val="uk-UA"/>
        </w:rPr>
        <w:t xml:space="preserve">В. о. сільського голови </w:t>
      </w:r>
      <w:r w:rsidRPr="00CF7B5E">
        <w:rPr>
          <w:b/>
          <w:sz w:val="28"/>
          <w:szCs w:val="28"/>
          <w:shd w:val="clear" w:color="auto" w:fill="FFFFFF"/>
          <w:lang w:val="uk-UA"/>
        </w:rPr>
        <w:tab/>
        <w:t>Андрій СЕРЕБРІЙ</w:t>
      </w:r>
    </w:p>
    <w:p w:rsidR="00C43561" w:rsidRDefault="00C43561">
      <w:pPr>
        <w:ind w:firstLine="709"/>
        <w:jc w:val="both"/>
        <w:rPr>
          <w:sz w:val="28"/>
          <w:szCs w:val="28"/>
          <w:shd w:val="clear" w:color="auto" w:fill="FFFFFF"/>
        </w:rPr>
      </w:pPr>
    </w:p>
    <w:p w:rsidR="00C43561" w:rsidRDefault="00C43561">
      <w:pPr>
        <w:ind w:firstLine="709"/>
        <w:jc w:val="both"/>
        <w:rPr>
          <w:sz w:val="28"/>
          <w:szCs w:val="28"/>
          <w:shd w:val="clear" w:color="auto" w:fill="FFFFFF"/>
        </w:rPr>
      </w:pPr>
    </w:p>
    <w:p w:rsidR="00C43561" w:rsidRDefault="00C43561" w:rsidP="00CD0DB5">
      <w:pPr>
        <w:jc w:val="both"/>
        <w:rPr>
          <w:sz w:val="28"/>
          <w:szCs w:val="28"/>
          <w:shd w:val="clear" w:color="auto" w:fill="FFFFFF"/>
        </w:rPr>
      </w:pPr>
    </w:p>
    <w:p w:rsidR="00C43561" w:rsidRDefault="00C43561">
      <w:pPr>
        <w:ind w:firstLine="709"/>
        <w:jc w:val="both"/>
        <w:rPr>
          <w:sz w:val="28"/>
          <w:szCs w:val="28"/>
          <w:shd w:val="clear" w:color="auto" w:fill="FFFFFF"/>
        </w:rPr>
      </w:pPr>
    </w:p>
    <w:p w:rsidR="00C43561" w:rsidRDefault="00C43561">
      <w:pPr>
        <w:ind w:firstLine="709"/>
        <w:jc w:val="both"/>
        <w:rPr>
          <w:sz w:val="28"/>
          <w:szCs w:val="28"/>
          <w:shd w:val="clear" w:color="auto" w:fill="FFFFFF"/>
        </w:rPr>
      </w:pPr>
    </w:p>
    <w:p w:rsidR="00C43561" w:rsidRDefault="00C43561">
      <w:pPr>
        <w:ind w:firstLine="709"/>
        <w:jc w:val="both"/>
        <w:rPr>
          <w:sz w:val="28"/>
          <w:szCs w:val="28"/>
          <w:shd w:val="clear" w:color="auto" w:fill="FFFFFF"/>
        </w:rPr>
      </w:pPr>
    </w:p>
    <w:p w:rsidR="0053787A" w:rsidRDefault="0053787A" w:rsidP="00342795">
      <w:pPr>
        <w:jc w:val="both"/>
        <w:rPr>
          <w:bCs/>
          <w:color w:val="auto"/>
          <w:sz w:val="28"/>
          <w:szCs w:val="28"/>
          <w:lang w:val="uk-UA"/>
        </w:rPr>
      </w:pPr>
    </w:p>
    <w:p w:rsidR="0053787A" w:rsidRDefault="0053787A" w:rsidP="00342795">
      <w:pPr>
        <w:jc w:val="both"/>
        <w:rPr>
          <w:bCs/>
          <w:color w:val="auto"/>
          <w:sz w:val="28"/>
          <w:szCs w:val="28"/>
          <w:lang w:val="uk-UA"/>
        </w:rPr>
      </w:pPr>
    </w:p>
    <w:p w:rsidR="0053787A" w:rsidRDefault="0053787A" w:rsidP="00342795">
      <w:pPr>
        <w:jc w:val="both"/>
        <w:rPr>
          <w:bCs/>
          <w:color w:val="auto"/>
          <w:sz w:val="28"/>
          <w:szCs w:val="28"/>
          <w:lang w:val="uk-UA"/>
        </w:rPr>
      </w:pPr>
    </w:p>
    <w:p w:rsidR="0053787A" w:rsidRDefault="0053787A" w:rsidP="00342795">
      <w:pPr>
        <w:jc w:val="both"/>
        <w:rPr>
          <w:bCs/>
          <w:color w:val="auto"/>
          <w:sz w:val="28"/>
          <w:szCs w:val="28"/>
          <w:lang w:val="uk-UA"/>
        </w:rPr>
      </w:pPr>
    </w:p>
    <w:p w:rsidR="0053787A" w:rsidRDefault="0053787A" w:rsidP="0053787A">
      <w:pPr>
        <w:jc w:val="center"/>
        <w:rPr>
          <w:bCs/>
          <w:color w:val="auto"/>
          <w:sz w:val="28"/>
          <w:szCs w:val="28"/>
          <w:lang w:val="uk-UA"/>
        </w:rPr>
      </w:pPr>
      <w:r>
        <w:rPr>
          <w:bCs/>
          <w:color w:val="auto"/>
          <w:sz w:val="28"/>
          <w:szCs w:val="28"/>
          <w:lang w:val="uk-UA"/>
        </w:rPr>
        <w:lastRenderedPageBreak/>
        <w:t>ПОЯСНЮВАЛЬНА ЗАПИСКА</w:t>
      </w:r>
    </w:p>
    <w:p w:rsidR="0053787A" w:rsidRPr="0053787A" w:rsidRDefault="0053787A" w:rsidP="0053787A">
      <w:pPr>
        <w:jc w:val="center"/>
        <w:rPr>
          <w:bCs/>
          <w:color w:val="auto"/>
          <w:sz w:val="28"/>
          <w:szCs w:val="28"/>
          <w:lang w:val="uk-UA"/>
        </w:rPr>
      </w:pPr>
      <w:r>
        <w:rPr>
          <w:bCs/>
          <w:color w:val="auto"/>
          <w:sz w:val="28"/>
          <w:szCs w:val="28"/>
          <w:lang w:val="uk-UA"/>
        </w:rPr>
        <w:t xml:space="preserve">до проекту рішення </w:t>
      </w:r>
      <w:r w:rsidRPr="0053787A">
        <w:rPr>
          <w:bCs/>
          <w:color w:val="auto"/>
          <w:sz w:val="28"/>
          <w:szCs w:val="28"/>
          <w:lang w:val="uk-UA"/>
        </w:rPr>
        <w:t>Фонтанської сільської ради</w:t>
      </w:r>
    </w:p>
    <w:p w:rsidR="0053787A" w:rsidRPr="0053787A" w:rsidRDefault="0053787A" w:rsidP="0053787A">
      <w:pPr>
        <w:jc w:val="center"/>
        <w:rPr>
          <w:bCs/>
          <w:color w:val="auto"/>
          <w:sz w:val="28"/>
          <w:szCs w:val="28"/>
          <w:lang w:val="uk-UA"/>
        </w:rPr>
      </w:pPr>
      <w:r w:rsidRPr="0053787A">
        <w:rPr>
          <w:bCs/>
          <w:color w:val="auto"/>
          <w:sz w:val="28"/>
          <w:szCs w:val="28"/>
          <w:lang w:val="uk-UA"/>
        </w:rPr>
        <w:t>Одеського району Одеської області</w:t>
      </w:r>
    </w:p>
    <w:p w:rsidR="0053787A" w:rsidRPr="0053787A" w:rsidRDefault="0053787A" w:rsidP="0053787A">
      <w:pPr>
        <w:jc w:val="center"/>
        <w:rPr>
          <w:b/>
          <w:bCs/>
          <w:color w:val="auto"/>
          <w:sz w:val="28"/>
          <w:szCs w:val="28"/>
          <w:lang w:val="uk-UA"/>
        </w:rPr>
      </w:pPr>
      <w:r>
        <w:rPr>
          <w:b/>
          <w:bCs/>
          <w:color w:val="auto"/>
          <w:sz w:val="28"/>
          <w:szCs w:val="28"/>
          <w:lang w:val="uk-UA"/>
        </w:rPr>
        <w:t>«</w:t>
      </w:r>
      <w:r w:rsidRPr="0053787A">
        <w:rPr>
          <w:b/>
          <w:bCs/>
          <w:color w:val="auto"/>
          <w:sz w:val="28"/>
          <w:szCs w:val="28"/>
          <w:lang w:val="uk-UA"/>
        </w:rPr>
        <w:t>Про внесення змін до рішення сесії № 3244-VIII від 11.07.2025 року Про затвердження Положення «Про консультанта сільського голови з питань містобудівної діяльності та архітектури»</w:t>
      </w:r>
    </w:p>
    <w:p w:rsidR="0053787A" w:rsidRPr="0053787A" w:rsidRDefault="0053787A" w:rsidP="0053787A">
      <w:pPr>
        <w:jc w:val="both"/>
        <w:rPr>
          <w:bCs/>
          <w:color w:val="auto"/>
          <w:sz w:val="28"/>
          <w:szCs w:val="28"/>
          <w:lang w:val="uk-UA"/>
        </w:rPr>
      </w:pPr>
    </w:p>
    <w:p w:rsidR="0053787A" w:rsidRPr="0053787A" w:rsidRDefault="0053787A" w:rsidP="0053787A">
      <w:pPr>
        <w:jc w:val="both"/>
        <w:rPr>
          <w:bCs/>
          <w:color w:val="auto"/>
          <w:sz w:val="28"/>
          <w:szCs w:val="28"/>
          <w:lang w:val="uk-UA"/>
        </w:rPr>
      </w:pPr>
    </w:p>
    <w:p w:rsidR="0053787A" w:rsidRDefault="0053787A" w:rsidP="00CC2EC7">
      <w:pPr>
        <w:ind w:firstLine="708"/>
        <w:jc w:val="both"/>
        <w:rPr>
          <w:sz w:val="28"/>
          <w:szCs w:val="28"/>
          <w:lang w:val="uk-UA"/>
        </w:rPr>
      </w:pPr>
      <w:r w:rsidRPr="00CC2EC7">
        <w:rPr>
          <w:bCs/>
          <w:color w:val="auto"/>
          <w:sz w:val="28"/>
          <w:szCs w:val="28"/>
          <w:lang w:val="uk-UA"/>
        </w:rPr>
        <w:t xml:space="preserve">Проект рішення розроблено консультантом сільського голови з питань містобудівної діяльності та архітектури </w:t>
      </w:r>
      <w:r w:rsidR="00CC2EC7" w:rsidRPr="00CC2EC7">
        <w:rPr>
          <w:bCs/>
          <w:color w:val="auto"/>
          <w:sz w:val="28"/>
          <w:szCs w:val="28"/>
          <w:lang w:val="uk-UA"/>
        </w:rPr>
        <w:t>керуючись</w:t>
      </w:r>
      <w:r w:rsidR="00CC2EC7">
        <w:rPr>
          <w:bCs/>
          <w:color w:val="auto"/>
          <w:sz w:val="28"/>
          <w:szCs w:val="28"/>
          <w:lang w:val="uk-UA"/>
        </w:rPr>
        <w:t xml:space="preserve"> </w:t>
      </w:r>
      <w:r w:rsidR="00CC2EC7" w:rsidRPr="00CC2EC7">
        <w:rPr>
          <w:sz w:val="28"/>
          <w:szCs w:val="28"/>
          <w:lang w:val="uk-UA"/>
        </w:rPr>
        <w:t>Розпорядження виконуючого обов’язки голови Одеської обласної (військової) державної адміністрації від 28.04.2023 № 251/А-203 «Про затвердження плану заходів з реалізації у 2023 і 2024 роках в Одеській області Національної стратегії із створення безбар’єрного простору в Україні до 2030 року» та рішення Ради безбар’єрності Фонтанської сільської ради від 26.02.2026 щодо визначення Уповноваженого з питань безбар’єрності, керуючись Законом України «Про місцеве самоврядування в Україні»</w:t>
      </w:r>
      <w:r w:rsidR="00CC2EC7">
        <w:rPr>
          <w:sz w:val="28"/>
          <w:szCs w:val="28"/>
          <w:lang w:val="uk-UA"/>
        </w:rPr>
        <w:t>.</w:t>
      </w:r>
    </w:p>
    <w:p w:rsidR="00CC2EC7" w:rsidRPr="00602BBC" w:rsidRDefault="00CC2EC7" w:rsidP="00CC2EC7">
      <w:pPr>
        <w:ind w:firstLine="708"/>
        <w:jc w:val="both"/>
        <w:rPr>
          <w:bCs/>
          <w:color w:val="auto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Проектом рішення передбачено</w:t>
      </w:r>
      <w:r w:rsidR="00602BBC">
        <w:rPr>
          <w:sz w:val="28"/>
          <w:szCs w:val="28"/>
          <w:lang w:val="uk-UA"/>
        </w:rPr>
        <w:t xml:space="preserve"> доповнення пункту 2 та пункту 3 розділу ІІ Положення про консультанта сільського голови з питань містобудівної діяльності та архітектури щодо виконання </w:t>
      </w:r>
      <w:r w:rsidR="009C5290">
        <w:rPr>
          <w:sz w:val="28"/>
          <w:szCs w:val="28"/>
          <w:lang w:val="uk-UA"/>
        </w:rPr>
        <w:t xml:space="preserve">консультанта </w:t>
      </w:r>
      <w:r w:rsidR="00602BBC">
        <w:rPr>
          <w:sz w:val="28"/>
          <w:szCs w:val="28"/>
          <w:lang w:val="uk-UA"/>
        </w:rPr>
        <w:t xml:space="preserve">функцій радника-уповноваженого з питань безбар’єрності, здійснення моніторингу і контролю застосування норм, стандартів доступності об’єктів фізичного оточення і транспорту, а також проведення консультацій з питань створення безбар’єрного середовища. </w:t>
      </w:r>
    </w:p>
    <w:p w:rsidR="0053787A" w:rsidRPr="0053787A" w:rsidRDefault="0053787A" w:rsidP="0053787A">
      <w:pPr>
        <w:jc w:val="both"/>
        <w:rPr>
          <w:bCs/>
          <w:color w:val="auto"/>
          <w:sz w:val="28"/>
          <w:szCs w:val="28"/>
          <w:lang w:val="uk-UA"/>
        </w:rPr>
      </w:pPr>
    </w:p>
    <w:p w:rsidR="0053787A" w:rsidRPr="0053787A" w:rsidRDefault="0053787A" w:rsidP="0053787A">
      <w:pPr>
        <w:jc w:val="both"/>
        <w:rPr>
          <w:bCs/>
          <w:color w:val="auto"/>
          <w:sz w:val="28"/>
          <w:szCs w:val="28"/>
          <w:lang w:val="uk-UA"/>
        </w:rPr>
      </w:pPr>
    </w:p>
    <w:p w:rsidR="0053787A" w:rsidRPr="0053787A" w:rsidRDefault="0053787A" w:rsidP="0053787A">
      <w:pPr>
        <w:jc w:val="both"/>
        <w:rPr>
          <w:bCs/>
          <w:color w:val="auto"/>
          <w:sz w:val="28"/>
          <w:szCs w:val="28"/>
          <w:lang w:val="uk-UA"/>
        </w:rPr>
      </w:pPr>
    </w:p>
    <w:p w:rsidR="0053787A" w:rsidRPr="0053787A" w:rsidRDefault="0053787A" w:rsidP="0053787A">
      <w:pPr>
        <w:jc w:val="both"/>
        <w:rPr>
          <w:bCs/>
          <w:color w:val="auto"/>
          <w:sz w:val="28"/>
          <w:szCs w:val="28"/>
          <w:lang w:val="uk-UA"/>
        </w:rPr>
      </w:pPr>
    </w:p>
    <w:p w:rsidR="0053787A" w:rsidRPr="0053787A" w:rsidRDefault="0053787A" w:rsidP="0053787A">
      <w:pPr>
        <w:jc w:val="both"/>
        <w:rPr>
          <w:bCs/>
          <w:color w:val="auto"/>
          <w:sz w:val="28"/>
          <w:szCs w:val="28"/>
          <w:lang w:val="uk-UA"/>
        </w:rPr>
      </w:pPr>
    </w:p>
    <w:sectPr w:rsidR="0053787A" w:rsidRPr="0053787A">
      <w:headerReference w:type="default" r:id="rId9"/>
      <w:footerReference w:type="default" r:id="rId10"/>
      <w:pgSz w:w="11900" w:h="16840"/>
      <w:pgMar w:top="1134" w:right="850" w:bottom="1134" w:left="1701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172A" w:rsidRDefault="0017172A">
      <w:r>
        <w:separator/>
      </w:r>
    </w:p>
  </w:endnote>
  <w:endnote w:type="continuationSeparator" w:id="0">
    <w:p w:rsidR="0017172A" w:rsidRDefault="001717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1C83" w:rsidRDefault="005A1C83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172A" w:rsidRDefault="0017172A">
      <w:r>
        <w:separator/>
      </w:r>
    </w:p>
  </w:footnote>
  <w:footnote w:type="continuationSeparator" w:id="0">
    <w:p w:rsidR="0017172A" w:rsidRDefault="0017172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1C83" w:rsidRDefault="005A1C8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B327958"/>
    <w:multiLevelType w:val="multilevel"/>
    <w:tmpl w:val="F48AE066"/>
    <w:lvl w:ilvl="0">
      <w:start w:val="1"/>
      <w:numFmt w:val="decimal"/>
      <w:lvlText w:val=""/>
      <w:lvlJc w:val="left"/>
      <w:pPr>
        <w:ind w:left="1140" w:hanging="432"/>
      </w:pPr>
    </w:lvl>
    <w:lvl w:ilvl="1">
      <w:start w:val="1"/>
      <w:numFmt w:val="decimal"/>
      <w:lvlText w:val=""/>
      <w:lvlJc w:val="left"/>
      <w:pPr>
        <w:ind w:left="1284" w:hanging="575"/>
      </w:pPr>
    </w:lvl>
    <w:lvl w:ilvl="2">
      <w:start w:val="1"/>
      <w:numFmt w:val="decimal"/>
      <w:lvlText w:val=""/>
      <w:lvlJc w:val="left"/>
      <w:pPr>
        <w:ind w:left="1428" w:hanging="719"/>
      </w:pPr>
    </w:lvl>
    <w:lvl w:ilvl="3">
      <w:start w:val="1"/>
      <w:numFmt w:val="decimal"/>
      <w:lvlText w:val=""/>
      <w:lvlJc w:val="left"/>
      <w:pPr>
        <w:ind w:left="1572" w:hanging="864"/>
      </w:pPr>
    </w:lvl>
    <w:lvl w:ilvl="4">
      <w:start w:val="1"/>
      <w:numFmt w:val="decimal"/>
      <w:lvlText w:val=""/>
      <w:lvlJc w:val="left"/>
      <w:pPr>
        <w:ind w:left="1716" w:hanging="1008"/>
      </w:pPr>
    </w:lvl>
    <w:lvl w:ilvl="5">
      <w:start w:val="1"/>
      <w:numFmt w:val="decimal"/>
      <w:lvlText w:val=""/>
      <w:lvlJc w:val="left"/>
      <w:pPr>
        <w:ind w:left="1860" w:hanging="1152"/>
      </w:pPr>
    </w:lvl>
    <w:lvl w:ilvl="6">
      <w:start w:val="1"/>
      <w:numFmt w:val="decimal"/>
      <w:lvlText w:val=""/>
      <w:lvlJc w:val="left"/>
      <w:pPr>
        <w:ind w:left="2004" w:hanging="1296"/>
      </w:pPr>
    </w:lvl>
    <w:lvl w:ilvl="7">
      <w:start w:val="1"/>
      <w:numFmt w:val="decimal"/>
      <w:lvlText w:val=""/>
      <w:lvlJc w:val="left"/>
      <w:pPr>
        <w:ind w:left="2148" w:hanging="1440"/>
      </w:pPr>
    </w:lvl>
    <w:lvl w:ilvl="8">
      <w:start w:val="1"/>
      <w:numFmt w:val="decimal"/>
      <w:lvlText w:val=""/>
      <w:lvlJc w:val="left"/>
      <w:pPr>
        <w:ind w:left="2292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1C83"/>
    <w:rsid w:val="0005349C"/>
    <w:rsid w:val="000C25BC"/>
    <w:rsid w:val="000C6606"/>
    <w:rsid w:val="00153DF8"/>
    <w:rsid w:val="0017172A"/>
    <w:rsid w:val="00256396"/>
    <w:rsid w:val="002669B7"/>
    <w:rsid w:val="00342795"/>
    <w:rsid w:val="00420FC3"/>
    <w:rsid w:val="00470F9E"/>
    <w:rsid w:val="004877B4"/>
    <w:rsid w:val="00497A37"/>
    <w:rsid w:val="0053787A"/>
    <w:rsid w:val="005551D3"/>
    <w:rsid w:val="00582969"/>
    <w:rsid w:val="005A1C83"/>
    <w:rsid w:val="005D1C1F"/>
    <w:rsid w:val="00602BBC"/>
    <w:rsid w:val="00764F2C"/>
    <w:rsid w:val="007B63E1"/>
    <w:rsid w:val="00944222"/>
    <w:rsid w:val="009A6C69"/>
    <w:rsid w:val="009C5290"/>
    <w:rsid w:val="009E3D66"/>
    <w:rsid w:val="00AF7D87"/>
    <w:rsid w:val="00B4459E"/>
    <w:rsid w:val="00BA348F"/>
    <w:rsid w:val="00BB172E"/>
    <w:rsid w:val="00C43561"/>
    <w:rsid w:val="00C50C83"/>
    <w:rsid w:val="00C53402"/>
    <w:rsid w:val="00CC2EC7"/>
    <w:rsid w:val="00CC52AB"/>
    <w:rsid w:val="00CD0DB5"/>
    <w:rsid w:val="00CF7B5E"/>
    <w:rsid w:val="00EE197D"/>
    <w:rsid w:val="00F212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rFonts w:cs="Arial Unicode MS"/>
      <w:color w:val="000000"/>
      <w:sz w:val="26"/>
      <w:szCs w:val="26"/>
      <w:u w:color="000000"/>
      <w14:textOutline w14:w="0" w14:cap="flat" w14:cmpd="sng" w14:algn="ctr">
        <w14:noFill/>
        <w14:prstDash w14:val="solid"/>
        <w14:bevel/>
      </w14:textOutline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Колонтитулы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customStyle="1" w:styleId="a5">
    <w:name w:val="Назва документа"/>
    <w:next w:val="a"/>
    <w:pPr>
      <w:keepNext/>
      <w:keepLines/>
      <w:spacing w:before="240" w:after="240"/>
      <w:jc w:val="center"/>
    </w:pPr>
    <w:rPr>
      <w:rFonts w:ascii="Courier New" w:hAnsi="Courier New" w:cs="Arial Unicode MS"/>
      <w:b/>
      <w:bCs/>
      <w:color w:val="000000"/>
      <w:sz w:val="26"/>
      <w:szCs w:val="26"/>
      <w:u w:color="000000"/>
    </w:rPr>
  </w:style>
  <w:style w:type="paragraph" w:customStyle="1" w:styleId="a6">
    <w:name w:val="По умолчанию"/>
    <w:pPr>
      <w:spacing w:before="160" w:line="288" w:lineRule="auto"/>
    </w:pPr>
    <w:rPr>
      <w:rFonts w:ascii="Helvetica Neue" w:hAnsi="Helvetica Neue" w:cs="Arial Unicode MS"/>
      <w:color w:val="000000"/>
      <w:sz w:val="24"/>
      <w:szCs w:val="24"/>
      <w:u w:color="000000"/>
      <w14:textOutline w14:w="12700" w14:cap="flat" w14:cmpd="sng" w14:algn="ctr">
        <w14:noFill/>
        <w14:prstDash w14:val="solid"/>
        <w14:miter w14:lim="400000"/>
      </w14:textOutline>
    </w:rPr>
  </w:style>
  <w:style w:type="paragraph" w:styleId="a7">
    <w:name w:val="Balloon Text"/>
    <w:basedOn w:val="a"/>
    <w:link w:val="a8"/>
    <w:uiPriority w:val="99"/>
    <w:semiHidden/>
    <w:unhideWhenUsed/>
    <w:rsid w:val="005551D3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5551D3"/>
    <w:rPr>
      <w:rFonts w:ascii="Segoe UI" w:hAnsi="Segoe UI" w:cs="Segoe UI"/>
      <w:color w:val="000000"/>
      <w:sz w:val="18"/>
      <w:szCs w:val="18"/>
      <w:u w:color="000000"/>
      <w14:textOutline w14:w="0" w14:cap="flat" w14:cmpd="sng" w14:algn="ctr">
        <w14:noFill/>
        <w14:prstDash w14:val="solid"/>
        <w14:bevel/>
      </w14:textOutline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rFonts w:cs="Arial Unicode MS"/>
      <w:color w:val="000000"/>
      <w:sz w:val="26"/>
      <w:szCs w:val="26"/>
      <w:u w:color="000000"/>
      <w14:textOutline w14:w="0" w14:cap="flat" w14:cmpd="sng" w14:algn="ctr">
        <w14:noFill/>
        <w14:prstDash w14:val="solid"/>
        <w14:bevel/>
      </w14:textOutline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Колонтитулы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customStyle="1" w:styleId="a5">
    <w:name w:val="Назва документа"/>
    <w:next w:val="a"/>
    <w:pPr>
      <w:keepNext/>
      <w:keepLines/>
      <w:spacing w:before="240" w:after="240"/>
      <w:jc w:val="center"/>
    </w:pPr>
    <w:rPr>
      <w:rFonts w:ascii="Courier New" w:hAnsi="Courier New" w:cs="Arial Unicode MS"/>
      <w:b/>
      <w:bCs/>
      <w:color w:val="000000"/>
      <w:sz w:val="26"/>
      <w:szCs w:val="26"/>
      <w:u w:color="000000"/>
    </w:rPr>
  </w:style>
  <w:style w:type="paragraph" w:customStyle="1" w:styleId="a6">
    <w:name w:val="По умолчанию"/>
    <w:pPr>
      <w:spacing w:before="160" w:line="288" w:lineRule="auto"/>
    </w:pPr>
    <w:rPr>
      <w:rFonts w:ascii="Helvetica Neue" w:hAnsi="Helvetica Neue" w:cs="Arial Unicode MS"/>
      <w:color w:val="000000"/>
      <w:sz w:val="24"/>
      <w:szCs w:val="24"/>
      <w:u w:color="000000"/>
      <w14:textOutline w14:w="12700" w14:cap="flat" w14:cmpd="sng" w14:algn="ctr">
        <w14:noFill/>
        <w14:prstDash w14:val="solid"/>
        <w14:miter w14:lim="400000"/>
      </w14:textOutline>
    </w:rPr>
  </w:style>
  <w:style w:type="paragraph" w:styleId="a7">
    <w:name w:val="Balloon Text"/>
    <w:basedOn w:val="a"/>
    <w:link w:val="a8"/>
    <w:uiPriority w:val="99"/>
    <w:semiHidden/>
    <w:unhideWhenUsed/>
    <w:rsid w:val="005551D3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5551D3"/>
    <w:rPr>
      <w:rFonts w:ascii="Segoe UI" w:hAnsi="Segoe UI" w:cs="Segoe UI"/>
      <w:color w:val="000000"/>
      <w:sz w:val="18"/>
      <w:szCs w:val="18"/>
      <w:u w:color="000000"/>
      <w14:textOutline w14:w="0" w14:cap="flat" w14:cmpd="sng" w14:algn="ctr">
        <w14:noFill/>
        <w14:prstDash w14:val="solid"/>
        <w14:bevel/>
      </w14:textOutline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Тема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Тема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Тема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420</Words>
  <Characters>2397</Characters>
  <Application>Microsoft Office Word</Application>
  <DocSecurity>0</DocSecurity>
  <Lines>19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Архитектор</dc:creator>
  <cp:lastModifiedBy>Bondarenko</cp:lastModifiedBy>
  <cp:revision>5</cp:revision>
  <cp:lastPrinted>2026-03-06T06:50:00Z</cp:lastPrinted>
  <dcterms:created xsi:type="dcterms:W3CDTF">2026-05-14T15:52:00Z</dcterms:created>
  <dcterms:modified xsi:type="dcterms:W3CDTF">2026-06-04T11:50:00Z</dcterms:modified>
</cp:coreProperties>
</file>